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jc w:val="center"/>
        <w:rPr>
          <w:rFonts w:ascii="Cabin Sketch" w:cs="Cabin Sketch" w:eastAsia="Cabin Sketch" w:hAnsi="Cabin Sketch"/>
          <w:sz w:val="42"/>
          <w:szCs w:val="42"/>
        </w:rPr>
      </w:pPr>
      <w:r w:rsidDel="00000000" w:rsidR="00000000" w:rsidRPr="00000000">
        <w:rPr>
          <w:rFonts w:ascii="Cabin Sketch" w:cs="Cabin Sketch" w:eastAsia="Cabin Sketch" w:hAnsi="Cabin Sketch"/>
          <w:sz w:val="42"/>
          <w:szCs w:val="42"/>
          <w:rtl w:val="0"/>
        </w:rPr>
        <w:t xml:space="preserve">PLANTILLA TAREA 1</w:t>
      </w:r>
    </w:p>
    <w:p w:rsidR="00000000" w:rsidDel="00000000" w:rsidP="00000000" w:rsidRDefault="00000000" w:rsidRPr="00000000" w14:paraId="00000002">
      <w:pPr>
        <w:jc w:val="center"/>
        <w:rPr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u w:val="single"/>
          <w:rtl w:val="0"/>
        </w:rPr>
        <w:t xml:space="preserve">INFORME “</w:t>
      </w:r>
      <w:r w:rsidDel="00000000" w:rsidR="00000000" w:rsidRPr="00000000">
        <w:rPr>
          <w:b w:val="1"/>
          <w:bCs w:val="1"/>
          <w:i w:val="1"/>
          <w:iCs w:val="1"/>
          <w:u w:val="single"/>
          <w:rtl w:val="0"/>
        </w:rPr>
        <w:t xml:space="preserve">LAS PISTAS DEL TERRENO</w:t>
      </w:r>
      <w:r w:rsidDel="00000000" w:rsidR="00000000" w:rsidRPr="00000000">
        <w:rPr>
          <w:b w:val="1"/>
          <w:bCs w:val="1"/>
          <w:u w:val="single"/>
          <w:rtl w:val="0"/>
        </w:rPr>
        <w:t xml:space="preserve">”</w:t>
      </w:r>
    </w:p>
    <w:p w:rsidR="00000000" w:rsidDel="00000000" w:rsidP="00000000" w:rsidRDefault="00000000" w:rsidRPr="00000000" w14:paraId="00000003">
      <w:pPr>
        <w:pStyle w:val="Heading3"/>
        <w:rPr>
          <w:b w:val="1"/>
          <w:bCs w:val="1"/>
          <w:color w:val="000000"/>
          <w:u w:val="single"/>
        </w:rPr>
      </w:pPr>
      <w:bookmarkStart w:colFirst="0" w:colLast="0" w:name="_suyx8376rlx" w:id="0"/>
      <w:bookmarkEnd w:id="0"/>
      <w:r w:rsidDel="00000000" w:rsidR="00000000" w:rsidRPr="00000000">
        <w:rPr>
          <w:b w:val="1"/>
          <w:bCs w:val="1"/>
          <w:color w:val="000000"/>
          <w:rtl w:val="0"/>
        </w:rPr>
        <w:t xml:space="preserve">1. </w:t>
      </w:r>
      <w:r w:rsidDel="00000000" w:rsidR="00000000" w:rsidRPr="00000000">
        <w:rPr>
          <w:b w:val="1"/>
          <w:bCs w:val="1"/>
          <w:color w:val="000000"/>
          <w:u w:val="single"/>
          <w:rtl w:val="0"/>
        </w:rPr>
        <w:t xml:space="preserve">Análisis descriptivo del terreno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400000" cy="3594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  <w:t xml:space="preserve">Imagen creada con IA (ChatGPT). </w:t>
      </w:r>
      <w:r w:rsidDel="00000000" w:rsidR="00000000" w:rsidRPr="00000000">
        <w:rPr>
          <w:i w:val="1"/>
          <w:iCs w:val="1"/>
          <w:rtl w:val="0"/>
        </w:rPr>
        <w:t xml:space="preserve">Terreno de estudio.</w:t>
      </w:r>
      <w:r w:rsidDel="00000000" w:rsidR="00000000" w:rsidRPr="00000000">
        <w:rPr>
          <w:rtl w:val="0"/>
        </w:rPr>
        <w:t xml:space="preserve"> CC-BY-SA</w:t>
      </w:r>
    </w:p>
    <w:p w:rsidR="00000000" w:rsidDel="00000000" w:rsidP="00000000" w:rsidRDefault="00000000" w:rsidRPr="00000000" w14:paraId="00000006">
      <w:pPr>
        <w:jc w:val="center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En este apartado deberás describir de manera objetiva y detallada: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Los materiales visibles (rocas compactas (calizas/dolomías), materiales sueltos, presencia de gravas o arcillas, fragmentos redondeados o angulosos).</w:t>
        <w:br w:type="textWrapping"/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La disposición de las capas o estratos si son apreciables.</w:t>
        <w:br w:type="textWrapping"/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La inclinación del terreno y la existencia de taludes.</w:t>
        <w:br w:type="textWrapping"/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Evidencias de erosión o acumulación de materiales.</w:t>
        <w:br w:type="textWrapping"/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Posibles fracturas o zonas de debilidad.</w:t>
        <w:br w:type="textWrapping"/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Se valorará el uso adecuado de vocabulario geológico básico y la capacidad de observar con criterio profesional, como haría una persona responsable antes de iniciar una obra.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3"/>
        <w:rPr>
          <w:b w:val="1"/>
          <w:bCs w:val="1"/>
          <w:color w:val="000000"/>
          <w:u w:val="single"/>
        </w:rPr>
      </w:pPr>
      <w:bookmarkStart w:colFirst="0" w:colLast="0" w:name="_93zn4f362xov" w:id="1"/>
      <w:bookmarkEnd w:id="1"/>
      <w:r w:rsidDel="00000000" w:rsidR="00000000" w:rsidRPr="00000000">
        <w:rPr>
          <w:b w:val="1"/>
          <w:bCs w:val="1"/>
          <w:color w:val="000000"/>
          <w:rtl w:val="0"/>
        </w:rPr>
        <w:t xml:space="preserve">2. </w:t>
      </w:r>
      <w:r w:rsidDel="00000000" w:rsidR="00000000" w:rsidRPr="00000000">
        <w:rPr>
          <w:b w:val="1"/>
          <w:bCs w:val="1"/>
          <w:color w:val="000000"/>
          <w:u w:val="single"/>
          <w:rtl w:val="0"/>
        </w:rPr>
        <w:t xml:space="preserve">Interpretación y relación con procesos geológicos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A partir de lo observado, deberás explicar: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Qué procesos pueden haber originado la disposición actual del terreno (erosión por escorrentía, sedimentación, meteorización, transporte de materiales, etc.).</w:t>
        <w:br w:type="textWrapping"/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Qué indican las características de los fragmentos sobre su historia geológica.</w:t>
        <w:br w:type="textWrapping"/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Cómo puede influir la inclinación de las capas o la pendiente en la estabilidad futura.</w:t>
        <w:br w:type="textWrapping"/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Si existen indicios de que los procesos erosivos siguen activos.</w:t>
        <w:br w:type="textWrapping"/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En este apartado se espera que relaciones observación y explicación, demostrando comprensión y capacidad de análisis.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3"/>
        <w:rPr>
          <w:b w:val="1"/>
          <w:bCs w:val="1"/>
          <w:color w:val="000000"/>
          <w:u w:val="single"/>
        </w:rPr>
      </w:pPr>
      <w:bookmarkStart w:colFirst="0" w:colLast="0" w:name="_i1v8rya1aq36" w:id="2"/>
      <w:bookmarkEnd w:id="2"/>
      <w:r w:rsidDel="00000000" w:rsidR="00000000" w:rsidRPr="00000000">
        <w:rPr>
          <w:b w:val="1"/>
          <w:bCs w:val="1"/>
          <w:color w:val="000000"/>
          <w:rtl w:val="0"/>
        </w:rPr>
        <w:t xml:space="preserve">3. </w:t>
      </w:r>
      <w:r w:rsidDel="00000000" w:rsidR="00000000" w:rsidRPr="00000000">
        <w:rPr>
          <w:b w:val="1"/>
          <w:bCs w:val="1"/>
          <w:color w:val="000000"/>
          <w:u w:val="single"/>
          <w:rtl w:val="0"/>
        </w:rPr>
        <w:t xml:space="preserve">Valoración aplicada a la toma de decisiones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En este último apartado deberás:</w:t>
      </w:r>
    </w:p>
    <w:p w:rsidR="00000000" w:rsidDel="00000000" w:rsidP="00000000" w:rsidRDefault="00000000" w:rsidRPr="00000000" w14:paraId="0000001D">
      <w:pPr>
        <w:ind w:left="0" w:firstLine="0"/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Identificar posibles riesgos (deslizamientos, erosión progresiva, acumulación de agua, pérdida de estabilidad).</w:t>
        <w:br w:type="textWrapping"/>
        <w:br w:type="textWrapping"/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La conclusión deberá estar argumentada y basada en el análisis previo, como si realmente asesoraras a Juan.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700.7874015748032" w:top="1133.8582677165355" w:left="1700.7874015748032" w:right="1700.787401574803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bin Sketch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Sketch-regular.ttf"/><Relationship Id="rId2" Type="http://schemas.openxmlformats.org/officeDocument/2006/relationships/font" Target="fonts/CabinSketch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